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FF" w:rsidRDefault="00883563">
      <w:hyperlink r:id="rId4" w:history="1">
        <w:r>
          <w:rPr>
            <w:rStyle w:val="a3"/>
          </w:rPr>
          <w:t>https://public.nazk.gov.ua/declaration/72b909b4-cefd-4f01-b83a-3a24761e3cff</w:t>
        </w:r>
      </w:hyperlink>
      <w:bookmarkStart w:id="0" w:name="_GoBack"/>
      <w:bookmarkEnd w:id="0"/>
    </w:p>
    <w:sectPr w:rsidR="006C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D8"/>
    <w:rsid w:val="002A12D8"/>
    <w:rsid w:val="006C49FF"/>
    <w:rsid w:val="0088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D1062-BC88-4B37-BBC7-0C1B4A94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72b909b4-cefd-4f01-b83a-3a24761e3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2020-07-07T06:54:00Z</dcterms:created>
  <dcterms:modified xsi:type="dcterms:W3CDTF">2020-07-07T06:54:00Z</dcterms:modified>
</cp:coreProperties>
</file>